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69DA145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E05F5C">
        <w:rPr>
          <w:rFonts w:ascii="Times New Roman" w:hAnsi="Times New Roman" w:cs="Times New Roman"/>
          <w:sz w:val="24"/>
          <w:szCs w:val="24"/>
        </w:rPr>
        <w:t>32515288604</w:t>
      </w:r>
    </w:p>
    <w:p w14:paraId="66ACC84E" w14:textId="44697AE1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960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506CF0">
        <w:rPr>
          <w:rFonts w:ascii="Times New Roman" w:hAnsi="Times New Roman" w:cs="Times New Roman"/>
          <w:sz w:val="24"/>
          <w:szCs w:val="24"/>
        </w:rPr>
        <w:t>27</w:t>
      </w:r>
      <w:r w:rsidR="00E05F5C">
        <w:rPr>
          <w:rFonts w:ascii="Times New Roman" w:hAnsi="Times New Roman" w:cs="Times New Roman"/>
          <w:sz w:val="24"/>
          <w:szCs w:val="24"/>
        </w:rPr>
        <w:t>.10</w:t>
      </w:r>
      <w:r w:rsidR="00C51977">
        <w:rPr>
          <w:rFonts w:ascii="Times New Roman" w:hAnsi="Times New Roman" w:cs="Times New Roman"/>
          <w:sz w:val="24"/>
          <w:szCs w:val="24"/>
        </w:rPr>
        <w:t>.2025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149FFA62" w:rsidR="006A74F4" w:rsidRPr="00762AF7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E05F5C" w:rsidRPr="00E05F5C">
        <w:rPr>
          <w:rFonts w:ascii="Times New Roman" w:eastAsia="Times New Roman" w:hAnsi="Times New Roman" w:cs="Times New Roman"/>
          <w:sz w:val="24"/>
          <w:szCs w:val="24"/>
        </w:rPr>
        <w:t>Изготовление и поставка брендированной имиджевой продукции</w:t>
      </w:r>
      <w:r w:rsidR="00FD4B7B" w:rsidRPr="00762A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44D9B1" w14:textId="21EDBDE3" w:rsidR="00B66A06" w:rsidRPr="00B66A06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907 695,00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6015D2" w14:textId="00E67475" w:rsidR="004F45A0" w:rsidRPr="00E05F5C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E05F5C" w:rsidRPr="00E05F5C">
        <w:rPr>
          <w:rFonts w:ascii="Times New Roman" w:eastAsia="Times New Roman" w:hAnsi="Times New Roman" w:cs="Times New Roman"/>
          <w:sz w:val="24"/>
          <w:szCs w:val="24"/>
        </w:rPr>
        <w:t>стоимость разработки макетов, изготовления поставляемого товара, все расходы, связанные с доставкой Заказчику, все прочие расходы, в том числе расходы на уплату налогов, включая НДС, сборов и других обязательных платежей</w:t>
      </w:r>
      <w:r w:rsidR="00871FBF" w:rsidRPr="00E05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1EDCF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6C145259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05F5C">
        <w:rPr>
          <w:rFonts w:ascii="Times New Roman" w:hAnsi="Times New Roman" w:cs="Times New Roman"/>
          <w:sz w:val="24"/>
          <w:szCs w:val="24"/>
        </w:rPr>
        <w:t>У</w:t>
      </w:r>
      <w:r w:rsidR="00871FBF" w:rsidRPr="00871FBF">
        <w:rPr>
          <w:rFonts w:ascii="Times New Roman" w:hAnsi="Times New Roman" w:cs="Times New Roman"/>
          <w:sz w:val="24"/>
          <w:szCs w:val="24"/>
        </w:rPr>
        <w:t>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2F84B313" w:rsidR="00ED718E" w:rsidRPr="00871FBF" w:rsidRDefault="00ED718E" w:rsidP="002C3E18">
      <w:pPr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E05F5C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</w:t>
      </w:r>
      <w:r w:rsidR="00E05F5C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главн</w:t>
      </w:r>
      <w:r w:rsidR="00E05F5C">
        <w:rPr>
          <w:rFonts w:ascii="Times New Roman" w:hAnsi="Times New Roman" w:cs="Times New Roman"/>
          <w:sz w:val="24"/>
          <w:szCs w:val="24"/>
        </w:rPr>
        <w:t>ый</w:t>
      </w:r>
      <w:r w:rsidR="00DF173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инженер</w:t>
      </w:r>
      <w:r w:rsidR="00DF1736">
        <w:rPr>
          <w:rFonts w:ascii="Times New Roman" w:hAnsi="Times New Roman" w:cs="Times New Roman"/>
          <w:sz w:val="24"/>
          <w:szCs w:val="24"/>
        </w:rPr>
        <w:t xml:space="preserve"> </w:t>
      </w:r>
      <w:r w:rsidR="00E05F5C">
        <w:rPr>
          <w:rFonts w:ascii="Times New Roman" w:hAnsi="Times New Roman" w:cs="Times New Roman"/>
          <w:sz w:val="24"/>
          <w:szCs w:val="24"/>
        </w:rPr>
        <w:t>Герасименко О.Н</w:t>
      </w:r>
      <w:r w:rsidR="00DF1736">
        <w:rPr>
          <w:rFonts w:ascii="Times New Roman" w:hAnsi="Times New Roman" w:cs="Times New Roman"/>
          <w:sz w:val="24"/>
          <w:szCs w:val="24"/>
        </w:rPr>
        <w:t>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3C42911A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00FCE"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13C72701" w14:textId="77777777" w:rsidR="00ED718E" w:rsidRPr="00871FBF" w:rsidRDefault="00ED718E" w:rsidP="002C3E18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C944121" w14:textId="77777777" w:rsidR="009604D9" w:rsidRPr="00871FBF" w:rsidRDefault="009604D9" w:rsidP="009604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44238402" w14:textId="77777777" w:rsidR="00E05F5C" w:rsidRDefault="00E05F5C" w:rsidP="00E05F5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специалист:</w:t>
      </w:r>
    </w:p>
    <w:p w14:paraId="218C0CC8" w14:textId="77777777" w:rsidR="00E05F5C" w:rsidRDefault="00E05F5C" w:rsidP="00E05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ГСО Белоусова Н.Л.</w:t>
      </w:r>
    </w:p>
    <w:p w14:paraId="7F9279A3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496E2575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10.10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20D2BB0A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22.10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05F5C" w:rsidRPr="00E05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F5C">
        <w:rPr>
          <w:rFonts w:ascii="Times New Roman" w:eastAsia="Times New Roman" w:hAnsi="Times New Roman" w:cs="Times New Roman"/>
          <w:sz w:val="24"/>
          <w:szCs w:val="24"/>
        </w:rPr>
        <w:t>продлено автоматически ЭТП на 3 мин 45 сек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88EE8" w14:textId="457D6D1F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502"/>
        <w:gridCol w:w="3738"/>
        <w:gridCol w:w="2268"/>
        <w:gridCol w:w="2268"/>
      </w:tblGrid>
      <w:tr w:rsidR="009C1CC1" w:rsidRPr="00151866" w14:paraId="37A8C98C" w14:textId="77777777" w:rsidTr="00BC174C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5475611A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1AF3D2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087CCE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14:paraId="0540972F" w14:textId="77777777" w:rsidTr="00BC174C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14:paraId="407E9499" w14:textId="4E87DD40" w:rsidR="009C1CC1" w:rsidRPr="00151866" w:rsidRDefault="00BC174C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1CC1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53179828" w14:textId="253486AE" w:rsidR="009C1CC1" w:rsidRPr="00697EF8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C174C">
              <w:rPr>
                <w:rFonts w:ascii="Times New Roman" w:eastAsia="Times New Roman" w:hAnsi="Times New Roman" w:cs="Times New Roman"/>
                <w:sz w:val="24"/>
                <w:szCs w:val="24"/>
              </w:rPr>
              <w:t>БТК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3529EC" w14:textId="31703C7E"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BC174C"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2268" w:type="dxa"/>
            <w:vAlign w:val="center"/>
          </w:tcPr>
          <w:p w14:paraId="419B3A4B" w14:textId="397B416E" w:rsidR="00312974" w:rsidRDefault="00BC174C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906 345,00,</w:t>
            </w:r>
          </w:p>
          <w:p w14:paraId="51961215" w14:textId="0A475417" w:rsidR="009C1CC1" w:rsidRPr="00151866" w:rsidRDefault="00EA758A" w:rsidP="002C3E18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  <w:r w:rsidR="00BC1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облагается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3FE5582E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74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174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p w14:paraId="5C74A1CB" w14:textId="77777777" w:rsidR="00BC174C" w:rsidRDefault="00BC174C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lastRenderedPageBreak/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BC174C" w:rsidRPr="009C2A89" w14:paraId="7A588CAB" w14:textId="77777777" w:rsidTr="00506CF0">
        <w:trPr>
          <w:trHeight w:val="731"/>
        </w:trPr>
        <w:tc>
          <w:tcPr>
            <w:tcW w:w="846" w:type="dxa"/>
            <w:vAlign w:val="center"/>
          </w:tcPr>
          <w:p w14:paraId="6CBEBDE5" w14:textId="77777777" w:rsidR="00BC174C" w:rsidRPr="009C2A89" w:rsidRDefault="00BC174C" w:rsidP="00506C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28BD3132" w14:textId="77777777" w:rsidR="00BC174C" w:rsidRPr="00697EF8" w:rsidRDefault="00BC174C" w:rsidP="00506C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«БТК»</w:t>
            </w:r>
          </w:p>
          <w:p w14:paraId="338D3541" w14:textId="7D150096" w:rsidR="00BC174C" w:rsidRPr="007B34DF" w:rsidRDefault="00BC174C" w:rsidP="00506CF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3811170753</w:t>
            </w:r>
          </w:p>
        </w:tc>
        <w:tc>
          <w:tcPr>
            <w:tcW w:w="2693" w:type="dxa"/>
            <w:vAlign w:val="center"/>
          </w:tcPr>
          <w:p w14:paraId="4B40DAB3" w14:textId="77777777" w:rsidR="00BC174C" w:rsidRPr="00BC174C" w:rsidRDefault="00BC174C" w:rsidP="00506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74C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BC174C" w:rsidRPr="00BC174C" w:rsidRDefault="00BC174C" w:rsidP="00506C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174C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14:paraId="32197BF3" w14:textId="0630FC44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392AA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BA0A6E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CED620D" w14:textId="4AF69C62" w:rsidR="00B8788A" w:rsidRPr="00506CF0" w:rsidRDefault="00392AAF" w:rsidP="0025257B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CF0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r w:rsidR="00BC174C" w:rsidRPr="00506CF0">
        <w:rPr>
          <w:rFonts w:ascii="Times New Roman" w:eastAsia="Times New Roman" w:hAnsi="Times New Roman" w:cs="Times New Roman"/>
          <w:sz w:val="24"/>
          <w:szCs w:val="24"/>
        </w:rPr>
        <w:t>БТК</w:t>
      </w:r>
      <w:r w:rsidRPr="00506CF0"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заключить 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 xml:space="preserve">с ним </w:t>
      </w:r>
      <w:r w:rsidR="009A6603" w:rsidRPr="00506CF0">
        <w:rPr>
          <w:rFonts w:ascii="Times New Roman" w:eastAsia="Times New Roman" w:hAnsi="Times New Roman" w:cs="Times New Roman"/>
          <w:sz w:val="24"/>
          <w:szCs w:val="24"/>
        </w:rPr>
        <w:t xml:space="preserve">договор на 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>изготовление и поставку брендированной имиджевой продукции</w:t>
      </w:r>
      <w:r w:rsidR="00FF7A57" w:rsidRPr="0050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CF0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>906 345,00</w:t>
      </w:r>
      <w:r w:rsidRPr="00506CF0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 xml:space="preserve"> (Девятьсот шесть тысяч триста сорок пять рублей 00 копеек)</w:t>
      </w:r>
      <w:r w:rsidRPr="00506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>НДС не облагается (УСН)</w:t>
      </w:r>
      <w:r w:rsidRPr="00506CF0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3" w:name="_Ref496634419"/>
      <w:r w:rsidR="00E77164" w:rsidRPr="0050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59E" w:rsidRPr="00506CF0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</w:t>
      </w:r>
      <w:r w:rsidR="00BA0A6E" w:rsidRPr="00506CF0">
        <w:rPr>
          <w:rFonts w:ascii="Times New Roman" w:eastAsia="Times New Roman" w:hAnsi="Times New Roman" w:cs="Times New Roman"/>
          <w:sz w:val="24"/>
          <w:szCs w:val="24"/>
        </w:rPr>
        <w:t>15 дней с даты утверждения эскиза нанесения логотипа Заказчика на продукцию</w:t>
      </w:r>
      <w:r w:rsidR="00B95959" w:rsidRPr="00506CF0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  <w:r w:rsidR="00797E83" w:rsidRPr="00506CF0">
        <w:rPr>
          <w:rFonts w:ascii="Times New Roman" w:eastAsia="Times New Roman" w:hAnsi="Times New Roman" w:cs="Times New Roman"/>
          <w:sz w:val="24"/>
          <w:szCs w:val="24"/>
        </w:rPr>
        <w:t xml:space="preserve"> Срок оплаты по договору – </w:t>
      </w:r>
      <w:r w:rsidR="00506CF0" w:rsidRPr="00506CF0">
        <w:rPr>
          <w:rFonts w:ascii="Times New Roman" w:eastAsia="Times New Roman" w:hAnsi="Times New Roman" w:cs="Times New Roman"/>
          <w:sz w:val="24"/>
          <w:szCs w:val="24"/>
        </w:rPr>
        <w:t xml:space="preserve">в течении 7 рабочих дней </w:t>
      </w:r>
      <w:r w:rsidR="00506CF0" w:rsidRPr="00506CF0">
        <w:rPr>
          <w:rFonts w:ascii="Times New Roman" w:eastAsia="Times New Roman" w:hAnsi="Times New Roman" w:cs="Times New Roman"/>
          <w:sz w:val="24"/>
          <w:szCs w:val="24"/>
        </w:rPr>
        <w:t xml:space="preserve">после подписания </w:t>
      </w:r>
      <w:r w:rsidR="00506CF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06CF0" w:rsidRPr="00506CF0">
        <w:rPr>
          <w:rFonts w:ascii="Times New Roman" w:eastAsia="Times New Roman" w:hAnsi="Times New Roman" w:cs="Times New Roman"/>
          <w:sz w:val="24"/>
          <w:szCs w:val="24"/>
        </w:rPr>
        <w:t xml:space="preserve">торонами </w:t>
      </w:r>
      <w:r w:rsidR="00506CF0" w:rsidRPr="00506CF0">
        <w:rPr>
          <w:rFonts w:ascii="Times New Roman" w:eastAsia="Times New Roman" w:hAnsi="Times New Roman" w:cs="Times New Roman"/>
          <w:sz w:val="24"/>
          <w:szCs w:val="24"/>
        </w:rPr>
        <w:t>товарных накладных (УПД)</w:t>
      </w:r>
      <w:r w:rsidR="00506CF0" w:rsidRPr="00506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6CF0" w:rsidRPr="003A778B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114F2C17" w14:textId="255B22CF" w:rsidR="00506CF0" w:rsidRDefault="00506CF0" w:rsidP="00506CF0">
      <w:pPr>
        <w:spacing w:after="0" w:line="240" w:lineRule="auto"/>
        <w:contextualSpacing/>
        <w:jc w:val="both"/>
      </w:pPr>
    </w:p>
    <w:p w14:paraId="3453185F" w14:textId="72DABEB0" w:rsidR="00506CF0" w:rsidRDefault="00506CF0" w:rsidP="00506CF0">
      <w:pPr>
        <w:spacing w:after="0" w:line="240" w:lineRule="auto"/>
        <w:contextualSpacing/>
        <w:jc w:val="both"/>
      </w:pPr>
    </w:p>
    <w:p w14:paraId="4CD25F65" w14:textId="77777777" w:rsidR="00506CF0" w:rsidRPr="00506CF0" w:rsidRDefault="00506CF0" w:rsidP="00506CF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3E18">
      <w:footerReference w:type="default" r:id="rId10"/>
      <w:pgSz w:w="11906" w:h="16838"/>
      <w:pgMar w:top="397" w:right="680" w:bottom="39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35CC" w14:textId="77777777" w:rsidR="005200B4" w:rsidRDefault="005200B4" w:rsidP="001D011F">
      <w:pPr>
        <w:spacing w:after="0" w:line="240" w:lineRule="auto"/>
      </w:pPr>
      <w:r>
        <w:separator/>
      </w:r>
    </w:p>
  </w:endnote>
  <w:endnote w:type="continuationSeparator" w:id="0">
    <w:p w14:paraId="02118533" w14:textId="77777777" w:rsidR="005200B4" w:rsidRDefault="005200B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494A" w14:textId="77777777" w:rsidR="005200B4" w:rsidRDefault="005200B4" w:rsidP="001D011F">
      <w:pPr>
        <w:spacing w:after="0" w:line="240" w:lineRule="auto"/>
      </w:pPr>
      <w:r>
        <w:separator/>
      </w:r>
    </w:p>
  </w:footnote>
  <w:footnote w:type="continuationSeparator" w:id="0">
    <w:p w14:paraId="0CBB2E1C" w14:textId="77777777" w:rsidR="005200B4" w:rsidRDefault="005200B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264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49F3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327C"/>
    <w:rsid w:val="00180AC9"/>
    <w:rsid w:val="00182205"/>
    <w:rsid w:val="00183D24"/>
    <w:rsid w:val="00185581"/>
    <w:rsid w:val="001908BE"/>
    <w:rsid w:val="001935DF"/>
    <w:rsid w:val="0019378F"/>
    <w:rsid w:val="0019413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0559E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71788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3E18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12974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CF0"/>
    <w:rsid w:val="00506FE4"/>
    <w:rsid w:val="005120DE"/>
    <w:rsid w:val="005124D1"/>
    <w:rsid w:val="005132A6"/>
    <w:rsid w:val="00513901"/>
    <w:rsid w:val="00515E87"/>
    <w:rsid w:val="0051790B"/>
    <w:rsid w:val="005200B4"/>
    <w:rsid w:val="005208C9"/>
    <w:rsid w:val="005218FD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D0CAC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256E7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86A18"/>
    <w:rsid w:val="00797728"/>
    <w:rsid w:val="00797E83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0FCE"/>
    <w:rsid w:val="008032EF"/>
    <w:rsid w:val="00803DEB"/>
    <w:rsid w:val="00807960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04D9"/>
    <w:rsid w:val="009620BE"/>
    <w:rsid w:val="00970293"/>
    <w:rsid w:val="00971744"/>
    <w:rsid w:val="009721C9"/>
    <w:rsid w:val="00974F4F"/>
    <w:rsid w:val="009856FE"/>
    <w:rsid w:val="009936D0"/>
    <w:rsid w:val="009A63B3"/>
    <w:rsid w:val="009A660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E2DC0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959"/>
    <w:rsid w:val="00B976F2"/>
    <w:rsid w:val="00BA0A6E"/>
    <w:rsid w:val="00BA3ABD"/>
    <w:rsid w:val="00BB3ADB"/>
    <w:rsid w:val="00BC174C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05F5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A758A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1F6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97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14</cp:revision>
  <cp:lastPrinted>2024-08-27T00:40:00Z</cp:lastPrinted>
  <dcterms:created xsi:type="dcterms:W3CDTF">2025-06-30T03:51:00Z</dcterms:created>
  <dcterms:modified xsi:type="dcterms:W3CDTF">2025-10-27T06:08:00Z</dcterms:modified>
</cp:coreProperties>
</file>